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4A" w:rsidRPr="006539A1" w:rsidRDefault="0046474A" w:rsidP="00BA00BF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【公司简介】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杭州电魂网络科技股份有限公司是一家集创意策划、美术设计、技术研发、产品开发、游戏推广、运营维护、海外合作于一体的网络游戏开发商、运营商。自2008年9月电魂网络创立以来，电魂网络一直秉承着务实、进取、创新、协作的精神，肩负铸就电子游戏品质之魂的使命，为打造国内一流的游戏公司而不断的进步。</w:t>
      </w:r>
    </w:p>
    <w:p w:rsidR="0046474A" w:rsidRDefault="0046474A" w:rsidP="00BA00BF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电魂拥有国内资深的游戏研发团队，不仅拥有丰富的产品研发经验和实战经验，而且拥有极强的凝聚力与创造力。旗下目前上线的有端游产品《梦三国OL》、《梦三国2》、《梦塔防》，手游产品《梦梦爱三国》</w:t>
      </w:r>
      <w:r w:rsidR="00D53020">
        <w:rPr>
          <w:rFonts w:asciiTheme="majorEastAsia" w:eastAsiaTheme="majorEastAsia" w:hAnsiTheme="majorEastAsia" w:hint="eastAsia"/>
          <w:sz w:val="20"/>
          <w:szCs w:val="20"/>
        </w:rPr>
        <w:t>、《</w:t>
      </w:r>
      <w:r w:rsidR="00D53020" w:rsidRPr="006539A1">
        <w:rPr>
          <w:rFonts w:asciiTheme="majorEastAsia" w:eastAsiaTheme="majorEastAsia" w:hAnsiTheme="majorEastAsia" w:hint="eastAsia"/>
          <w:sz w:val="20"/>
          <w:szCs w:val="20"/>
        </w:rPr>
        <w:t>硬霸三国</w:t>
      </w:r>
      <w:r w:rsidR="00D53020">
        <w:rPr>
          <w:rFonts w:asciiTheme="majorEastAsia" w:eastAsiaTheme="majorEastAsia" w:hAnsiTheme="majorEastAsia" w:hint="eastAsia"/>
          <w:sz w:val="20"/>
          <w:szCs w:val="20"/>
        </w:rPr>
        <w:t>》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都深受玩家欢迎。</w:t>
      </w:r>
    </w:p>
    <w:p w:rsidR="00347954" w:rsidRPr="006539A1" w:rsidRDefault="00347954" w:rsidP="00347954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宣讲路线</w:t>
      </w: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】</w:t>
      </w:r>
    </w:p>
    <w:p w:rsidR="006539A1" w:rsidRPr="006539A1" w:rsidRDefault="00347954" w:rsidP="00BA00BF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5274310" cy="2923379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D28" w:rsidRDefault="00865D28" w:rsidP="00BA00BF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【岗位信息】</w:t>
      </w:r>
    </w:p>
    <w:p w:rsidR="00DF0533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hint="eastAsia"/>
          <w:b/>
          <w:color w:val="FF0000"/>
          <w:szCs w:val="20"/>
        </w:rPr>
      </w:pPr>
      <w:r w:rsidRPr="00B37AE8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韩语运营</w:t>
      </w:r>
    </w:p>
    <w:p w:rsidR="00B37AE8" w:rsidRPr="006539A1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B37AE8" w:rsidRPr="00005937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1．负责论坛管理，韩语游戏的客服运营工作，在线回答玩家问题、发布游戏公告、受理玩家投诉；</w:t>
      </w:r>
    </w:p>
    <w:p w:rsidR="00B37AE8" w:rsidRPr="00005937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2．收集游戏中玩家反馈的BUG与建议，通报重大故障，定期向运营负责人通报；</w:t>
      </w:r>
    </w:p>
    <w:p w:rsidR="00B37AE8" w:rsidRPr="00005937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3．协助运营经理，做出活动策划和线上游戏规划；</w:t>
      </w:r>
    </w:p>
    <w:p w:rsidR="00B37AE8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4．对新功能做上线前测试工作；</w:t>
      </w:r>
    </w:p>
    <w:p w:rsidR="00B37AE8" w:rsidRPr="006539A1" w:rsidRDefault="00B37AE8" w:rsidP="00B37A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B37AE8" w:rsidRPr="00005937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1. 韩国人，或者韩国生活5年以上的朝鲜族；</w:t>
      </w:r>
    </w:p>
    <w:p w:rsidR="00B37AE8" w:rsidRPr="00005937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2. 喜爱玩游戏；</w:t>
      </w:r>
    </w:p>
    <w:p w:rsidR="00B37AE8" w:rsidRPr="00005937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3. 有责任心，沟通能力强，能承担工作压力；</w:t>
      </w:r>
    </w:p>
    <w:p w:rsidR="00B37AE8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005937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4，有相关论坛管理工作经验优先；</w:t>
      </w:r>
    </w:p>
    <w:p w:rsidR="00B37AE8" w:rsidRDefault="00B37AE8" w:rsidP="00BA00BF">
      <w:pPr>
        <w:rPr>
          <w:rFonts w:asciiTheme="majorEastAsia" w:eastAsiaTheme="majorEastAsia" w:hAnsiTheme="majorEastAsia"/>
          <w:sz w:val="20"/>
          <w:szCs w:val="20"/>
        </w:rPr>
      </w:pPr>
    </w:p>
    <w:p w:rsidR="00B37AE8" w:rsidRP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 w:rsidRPr="00B37AE8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海外SDK开发工程师</w:t>
      </w:r>
    </w:p>
    <w:p w:rsidR="00B37AE8" w:rsidRPr="006539A1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76E71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1、负责手机游戏appstore、Googleplay、Facebook等iOS/Android平台的SDK设计与实现；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76E71">
        <w:rPr>
          <w:rFonts w:asciiTheme="majorEastAsia" w:eastAsiaTheme="majorEastAsia" w:hAnsiTheme="majorEastAsia" w:hint="eastAsia"/>
          <w:color w:val="333333"/>
          <w:sz w:val="20"/>
          <w:szCs w:val="20"/>
        </w:rPr>
        <w:t>2、负责研发兼容各平台的通用sdk的相关项目；</w:t>
      </w:r>
    </w:p>
    <w:p w:rsidR="00B37AE8" w:rsidRPr="00976E71" w:rsidRDefault="00B37AE8" w:rsidP="00B37AE8">
      <w:pPr>
        <w:pStyle w:val="listparagraph"/>
        <w:shd w:val="clear" w:color="auto" w:fill="FFFFFF"/>
        <w:spacing w:before="96" w:before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76E71">
        <w:rPr>
          <w:rFonts w:asciiTheme="majorEastAsia" w:eastAsiaTheme="majorEastAsia" w:hAnsiTheme="majorEastAsia" w:hint="eastAsia"/>
          <w:color w:val="333333"/>
          <w:sz w:val="20"/>
          <w:szCs w:val="20"/>
        </w:rPr>
        <w:t>3、负责广告SDK平台的开发；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976E71">
        <w:rPr>
          <w:rFonts w:asciiTheme="majorEastAsia" w:eastAsiaTheme="majorEastAsia" w:hAnsiTheme="majorEastAsia" w:hint="eastAsia"/>
          <w:color w:val="333333"/>
          <w:sz w:val="20"/>
          <w:szCs w:val="20"/>
        </w:rPr>
        <w:t>4、撰写SDK接入FAQ、产品维护文档,用户帮助文档等,并协助游戏进行SDK接入技术支持工作；</w:t>
      </w:r>
    </w:p>
    <w:p w:rsidR="00B37AE8" w:rsidRPr="006539A1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lastRenderedPageBreak/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B37AE8" w:rsidRPr="00976E71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976E7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1、Android/iphone平台手机终端软件开发，有相关APP开发实践经验者优先；</w:t>
      </w:r>
    </w:p>
    <w:p w:rsidR="00B37AE8" w:rsidRPr="00976E71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976E7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2、熟悉C/C++或者Java开发语言和环境,了解cocos、unity3d游戏开发流程；</w:t>
      </w:r>
    </w:p>
    <w:p w:rsidR="00B37AE8" w:rsidRPr="00976E71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976E7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3、熟悉Android GUI程序开发；SDK及相关开发工具的使用；</w:t>
      </w:r>
    </w:p>
    <w:p w:rsidR="00B37AE8" w:rsidRPr="00976E71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976E7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4、熟悉移动终端特性和开发特点；熟悉移动终端网络编程；</w:t>
      </w:r>
    </w:p>
    <w:p w:rsidR="00B37AE8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976E7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5、能适应手游行业高强度的开发与工作压力 。</w:t>
      </w:r>
    </w:p>
    <w:p w:rsidR="00B37AE8" w:rsidRDefault="00B37AE8" w:rsidP="00BA00BF">
      <w:pPr>
        <w:rPr>
          <w:rFonts w:asciiTheme="majorEastAsia" w:eastAsiaTheme="majorEastAsia" w:hAnsiTheme="majorEastAsia"/>
          <w:sz w:val="20"/>
          <w:szCs w:val="20"/>
        </w:rPr>
      </w:pPr>
    </w:p>
    <w:p w:rsidR="003D3F9E" w:rsidRPr="00B37AE8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 w:rsidRPr="00B37AE8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海外产品运营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 xml:space="preserve"> </w:t>
      </w:r>
    </w:p>
    <w:p w:rsidR="003D3F9E" w:rsidRPr="006539A1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3D3F9E" w:rsidRPr="006D3E6D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1.负责海外游戏本地化运营； </w:t>
      </w:r>
    </w:p>
    <w:p w:rsidR="003D3F9E" w:rsidRPr="006D3E6D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2.策划和执行各种游戏运营活动，并达到活动目的，对各类活动效果分析改进；</w:t>
      </w:r>
    </w:p>
    <w:p w:rsidR="003D3F9E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3.领导交待的其他事项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；</w:t>
      </w:r>
    </w:p>
    <w:p w:rsidR="003D3F9E" w:rsidRPr="006539A1" w:rsidRDefault="003D3F9E" w:rsidP="003D3F9E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3D3F9E" w:rsidRPr="006D3E6D" w:rsidRDefault="003D3F9E" w:rsidP="003D3F9E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1.外国语相关专业，本科以上学历，英语6级以上且口语表达流利； </w:t>
      </w:r>
    </w:p>
    <w:p w:rsidR="003D3F9E" w:rsidRPr="006D3E6D" w:rsidRDefault="003D3F9E" w:rsidP="003D3F9E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2.热爱游戏，对游戏运营方面有较浓兴趣，有留学经验者更佳； </w:t>
      </w:r>
    </w:p>
    <w:p w:rsidR="003D3F9E" w:rsidRPr="006D3E6D" w:rsidRDefault="003D3F9E" w:rsidP="003D3F9E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3.沟通协调能力佳，有较强的抗压能力； </w:t>
      </w:r>
    </w:p>
    <w:p w:rsidR="003D3F9E" w:rsidRDefault="003D3F9E" w:rsidP="003D3F9E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4.对工作有激情，态度端正，仔细勤奋；</w:t>
      </w:r>
    </w:p>
    <w:p w:rsidR="003D3F9E" w:rsidRPr="003D3F9E" w:rsidRDefault="003D3F9E" w:rsidP="00BA00BF">
      <w:pPr>
        <w:rPr>
          <w:rFonts w:asciiTheme="majorEastAsia" w:eastAsiaTheme="majorEastAsia" w:hAnsiTheme="majorEastAsia"/>
          <w:sz w:val="20"/>
          <w:szCs w:val="20"/>
        </w:rPr>
      </w:pPr>
    </w:p>
    <w:p w:rsidR="00B37AE8" w:rsidRP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 w:rsidRPr="00B37AE8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出纳员</w:t>
      </w: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 xml:space="preserve"> </w:t>
      </w:r>
    </w:p>
    <w:p w:rsidR="00B37AE8" w:rsidRPr="006539A1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1、根据公司相关的现金管理规章制度，按要求实施公司现金的收取、支付及保管的业务操作，审核员工的报销凭证是否符合公司制度规定，原始凭证的真实性和合法性；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2、根据公司相关的银行存款管理规章制度，及相关银行的具体要求，实施单位收付款操作；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3、根据会计制度、会计准则的要求，在上级主管的指导下，及时进行收、付会计分录的凭证编制工作；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4、及时根据经审核无误的收、付会计凭证，进行现金日记账、银行日记账的登记工作；每天的现金日记帐及银行日记帐每天发送给财务主管。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5、办理员工的入职、离职手续，同时也办理员工社会保险费、住房公积金的缴款、停缴的手续。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6、每月统计员工的考勤情况，及时计算员工的工资并按时发放员工工资。</w:t>
      </w:r>
    </w:p>
    <w:p w:rsidR="00B37AE8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7、办理税务事项，包括一般纳税人登记、购买发票、办理临时税务事项等。</w:t>
      </w:r>
    </w:p>
    <w:p w:rsidR="00B37AE8" w:rsidRPr="006539A1" w:rsidRDefault="00B37AE8" w:rsidP="00B37AE8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B37AE8" w:rsidRPr="002628D3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1、会计、财务等相关专业本科以上学历，有会计从业资格证书；</w:t>
      </w:r>
    </w:p>
    <w:p w:rsidR="00B37AE8" w:rsidRPr="002628D3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2、具备扎实的会计基础知识，了解国家相关财经、税务政策和法规，熟悉银行结算业务，有出纳工作经验者优先；</w:t>
      </w:r>
    </w:p>
    <w:p w:rsidR="00B37AE8" w:rsidRPr="002628D3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3、熟练操作电脑，精通Office办公软件操作及相关财务软件操作；</w:t>
      </w:r>
    </w:p>
    <w:p w:rsidR="00B37AE8" w:rsidRDefault="00B37AE8" w:rsidP="00B37AE8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4、具备较强的工作责任心，诚实可靠，良好的职业操守及团队合作精神。</w:t>
      </w:r>
    </w:p>
    <w:p w:rsidR="00C714A6" w:rsidRPr="00B37AE8" w:rsidRDefault="00C714A6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</w:p>
    <w:p w:rsidR="006539A1" w:rsidRPr="006539A1" w:rsidRDefault="006539A1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b/>
          <w:color w:val="FF0000"/>
          <w:kern w:val="36"/>
          <w:sz w:val="24"/>
          <w:szCs w:val="24"/>
        </w:rPr>
      </w:pPr>
      <w:r w:rsidRPr="006539A1"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  <w:t>UI设计师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1、负责游戏用户界面设计的整体视觉风格设定和UI设计；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2、负责游戏中界面及ICON的设计制作；</w:t>
      </w:r>
    </w:p>
    <w:p w:rsidR="00CF5763" w:rsidRPr="00CF5763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任职要求： </w:t>
      </w: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br/>
      </w:r>
      <w:r w:rsidR="00CF5763"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1、2D美术类相关专业毕业；                                  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lastRenderedPageBreak/>
        <w:t>2、熟练使用Photoshop、2D设计软件；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3、有较强的美术功底，具有出色的艺术设计能力，富有创造力和激情；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、积极向上，有良好的人际沟通能力，踏实肯干的工作精神；</w:t>
      </w:r>
    </w:p>
    <w:p w:rsidR="006539A1" w:rsidRPr="006539A1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</w:t>
      </w:r>
      <w:r w:rsidR="006539A1"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、应聘本岗位请在campus.dianhun.cn投递您的简历及作品；</w:t>
      </w:r>
    </w:p>
    <w:p w:rsidR="006539A1" w:rsidRPr="006539A1" w:rsidRDefault="006539A1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color w:val="333333"/>
          <w:kern w:val="36"/>
          <w:sz w:val="20"/>
          <w:szCs w:val="20"/>
        </w:rPr>
      </w:pPr>
    </w:p>
    <w:p w:rsidR="006539A1" w:rsidRPr="006539A1" w:rsidRDefault="006539A1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b/>
          <w:color w:val="FF0000"/>
          <w:kern w:val="36"/>
          <w:sz w:val="24"/>
          <w:szCs w:val="24"/>
        </w:rPr>
      </w:pPr>
      <w:r w:rsidRPr="006539A1">
        <w:rPr>
          <w:rFonts w:asciiTheme="majorEastAsia" w:eastAsiaTheme="majorEastAsia" w:hAnsiTheme="majorEastAsia" w:cs="宋体"/>
          <w:b/>
          <w:color w:val="FF0000"/>
          <w:kern w:val="36"/>
          <w:sz w:val="24"/>
          <w:szCs w:val="24"/>
        </w:rPr>
        <w:t>特效设计师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 制作游戏中所需技能效果；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 制作游戏中所需场景动画光效等特殊效果；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 制作游戏中所需3D特效。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任职要求：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1、3D动画相关专业毕业；                                 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2、熟练使用Photoshop、3D设计软件；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3、有较强的美术功底，具有出色的艺术设计能力，富有创造力和激情；</w:t>
      </w:r>
    </w:p>
    <w:p w:rsidR="006539A1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4、积极向上，有良好的人际沟通能力，踏实肯干的工作精神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</w:t>
      </w: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、应聘本岗位请在campus.dianhun.cn投递您的简历及作品；</w:t>
      </w:r>
    </w:p>
    <w:p w:rsidR="00CF5763" w:rsidRPr="006539A1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36"/>
          <w:sz w:val="20"/>
          <w:szCs w:val="20"/>
        </w:rPr>
      </w:pPr>
    </w:p>
    <w:p w:rsidR="006539A1" w:rsidRPr="006539A1" w:rsidRDefault="00CF5763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b/>
          <w:color w:val="FF0000"/>
          <w:kern w:val="36"/>
          <w:sz w:val="22"/>
          <w:szCs w:val="20"/>
        </w:rPr>
      </w:pPr>
      <w:r w:rsidRPr="00CF5763">
        <w:rPr>
          <w:rFonts w:asciiTheme="majorEastAsia" w:eastAsiaTheme="majorEastAsia" w:hAnsiTheme="majorEastAsia" w:cs="宋体" w:hint="eastAsia"/>
          <w:b/>
          <w:color w:val="FF0000"/>
          <w:kern w:val="36"/>
          <w:sz w:val="24"/>
          <w:szCs w:val="20"/>
        </w:rPr>
        <w:t>场景原画师</w:t>
      </w:r>
    </w:p>
    <w:p w:rsidR="00CF5763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1、根据项目风格及特点，独立设计场景原画； </w:t>
      </w:r>
    </w:p>
    <w:p w:rsidR="006539A1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</w:t>
      </w: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发现项目中存在的问题以及急需优化的部分；</w:t>
      </w:r>
      <w:r w:rsidR="006539A1" w:rsidRPr="00CF5763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 </w:t>
      </w:r>
    </w:p>
    <w:p w:rsidR="00CF5763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任职要求：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1、有系统的美术专业知识，建筑设计、环艺、工业设计、雕塑、油画等相关专业毕业； 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2、对场景的透视结构及光影有很好的把握； 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3、有较好的沟通能力及团队协作能力； 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4、能够熟练使用Photoshop、3Dmax等绘图软件，熟练了解office办公软件；</w:t>
      </w:r>
    </w:p>
    <w:p w:rsidR="006539A1" w:rsidRPr="006539A1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</w:t>
      </w:r>
      <w:r w:rsidR="006539A1"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应聘本岗位请在campus.dianhun.cn</w:t>
      </w:r>
      <w:r w:rsidR="00437FBF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投递</w:t>
      </w:r>
      <w:r w:rsidR="006539A1"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您的简历及作品；</w:t>
      </w:r>
    </w:p>
    <w:p w:rsidR="006539A1" w:rsidRPr="006539A1" w:rsidRDefault="006539A1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color w:val="333333"/>
          <w:kern w:val="36"/>
          <w:szCs w:val="20"/>
        </w:rPr>
      </w:pPr>
    </w:p>
    <w:p w:rsidR="006539A1" w:rsidRPr="006539A1" w:rsidRDefault="00CF5763" w:rsidP="00C714A6">
      <w:pPr>
        <w:widowControl/>
        <w:shd w:val="clear" w:color="auto" w:fill="FFFFFF"/>
        <w:jc w:val="left"/>
        <w:outlineLvl w:val="0"/>
        <w:rPr>
          <w:rFonts w:asciiTheme="majorEastAsia" w:eastAsiaTheme="majorEastAsia" w:hAnsiTheme="majorEastAsia" w:cs="宋体"/>
          <w:b/>
          <w:color w:val="FF0000"/>
          <w:kern w:val="36"/>
          <w:sz w:val="24"/>
          <w:szCs w:val="20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36"/>
          <w:sz w:val="24"/>
          <w:szCs w:val="20"/>
        </w:rPr>
        <w:t>技术美术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1、参与2D/3D引擎开发，提出新功能需求；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2、设计/协助开发引擎工具；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3、验证测试各种引擎工具(自研引擎，3DS Max等)；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4、改进图形团队的工作流程；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5、为所有团队提供引擎和工具的技术支持；</w:t>
      </w:r>
    </w:p>
    <w:p w:rsid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6、设定美术资源产出标准，监督/验证美术资源的产出。</w:t>
      </w:r>
    </w:p>
    <w:p w:rsidR="006539A1" w:rsidRDefault="00437FBF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="006539A1"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1、计算机、美术交叉学科毕业；                       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2、熟悉Photoshop/Maya/3DsMax/ZBrush等美术工具；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3、了解渲染，动画，特效等技术；</w:t>
      </w:r>
    </w:p>
    <w:p w:rsidR="00CF5763" w:rsidRPr="00CF5763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4、良好的团队合作能力；</w:t>
      </w:r>
    </w:p>
    <w:p w:rsidR="00CF5763" w:rsidRPr="006539A1" w:rsidRDefault="00CF576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F576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5、能独立阅读英文技术文档。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6539A1" w:rsidRPr="006539A1" w:rsidRDefault="00CF5763" w:rsidP="00C714A6">
      <w:pPr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0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客户端程序员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</w:t>
      </w:r>
      <w:r w:rsidR="00565323"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负责日常客户端的UI系统开发、客户端逻辑开发</w:t>
      </w:r>
    </w:p>
    <w:p w:rsidR="006539A1" w:rsidRPr="006539A1" w:rsidRDefault="00437FBF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lastRenderedPageBreak/>
        <w:t>任职</w:t>
      </w:r>
      <w:r w:rsidR="006539A1"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要求：</w:t>
      </w:r>
    </w:p>
    <w:p w:rsidR="00565323" w:rsidRPr="00565323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1、计算机相关专业；                                                                  </w:t>
      </w:r>
    </w:p>
    <w:p w:rsidR="00565323" w:rsidRPr="00565323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2、热爱游戏，熟悉各类游戏玩法，对产品有强烈的责任心，而不仅仅只是完成策划需求；</w:t>
      </w:r>
    </w:p>
    <w:p w:rsidR="00565323" w:rsidRPr="00565323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3、有较强的学习能力和学习欲望，能在项目中应对自己未知的领域；</w:t>
      </w:r>
    </w:p>
    <w:p w:rsidR="00565323" w:rsidRPr="00565323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4、熟练掌握C++开发语言；</w:t>
      </w:r>
    </w:p>
    <w:p w:rsidR="006539A1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5、有移动端游戏产品开发经验，有独立完成项目或主导项目经验者优先；</w:t>
      </w:r>
    </w:p>
    <w:p w:rsidR="00565323" w:rsidRDefault="00565323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6D3E6D" w:rsidRPr="006539A1" w:rsidRDefault="006D3E6D" w:rsidP="006D3E6D">
      <w:pPr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0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客户端程序员</w:t>
      </w:r>
    </w:p>
    <w:p w:rsidR="006D3E6D" w:rsidRPr="006539A1" w:rsidRDefault="006D3E6D" w:rsidP="006D3E6D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6D3E6D" w:rsidRPr="006539A1" w:rsidRDefault="006D3E6D" w:rsidP="006D3E6D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</w:t>
      </w: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负责日常客户端的UI系统开发、客户端逻辑开发</w:t>
      </w:r>
    </w:p>
    <w:p w:rsidR="006D3E6D" w:rsidRPr="006539A1" w:rsidRDefault="006D3E6D" w:rsidP="006D3E6D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要求：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1、计算机相关专业；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2、熟悉C++开发，数据结构及算法，熟练使用VS开发工具、熟练掌握C/S模式的客户端游戏开发、具有良好的面向对象思想；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3、热爱熟悉MOBA类游戏者优先、热爱主机开发者优先；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4、能承受一定强度的加班与工作压力；              </w:t>
      </w:r>
    </w:p>
    <w:p w:rsidR="006D3E6D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5、熟悉多种游戏引擎，或有服务器开发经验者优先</w:t>
      </w:r>
    </w:p>
    <w:p w:rsid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628D3" w:rsidRPr="006539A1" w:rsidRDefault="002628D3" w:rsidP="002628D3">
      <w:pPr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0"/>
        </w:rPr>
      </w:pP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客户端程序员</w:t>
      </w:r>
    </w:p>
    <w:p w:rsidR="002628D3" w:rsidRPr="006539A1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2628D3" w:rsidRPr="006539A1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</w:t>
      </w:r>
      <w:r w:rsidRPr="0056532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负责日常客户端的UI系统开发、客户端逻辑开发</w:t>
      </w:r>
    </w:p>
    <w:p w:rsidR="002628D3" w:rsidRPr="006539A1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要求：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1、计算机相关专业；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2、精通C/C++；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3、了解Lua，Python，Android，iOS。</w:t>
      </w:r>
    </w:p>
    <w:p w:rsid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4、良好的学习能力、沟通能力和逻辑分析能力；</w:t>
      </w:r>
    </w:p>
    <w:p w:rsidR="002628D3" w:rsidRPr="002628D3" w:rsidRDefault="002628D3" w:rsidP="002628D3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4"/>
        </w:rPr>
      </w:pPr>
      <w:r w:rsidRPr="00C714A6"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4"/>
        </w:rPr>
        <w:t>软件研发工程师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6539A1" w:rsidRPr="00924A54" w:rsidRDefault="00C714A6" w:rsidP="00C714A6">
      <w:pPr>
        <w:pStyle w:val="a8"/>
        <w:widowControl/>
        <w:numPr>
          <w:ilvl w:val="0"/>
          <w:numId w:val="6"/>
        </w:numPr>
        <w:shd w:val="clear" w:color="auto" w:fill="FFFFFF"/>
        <w:ind w:firstLineChars="0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负责日常客户端的UI系统开发、客户端逻辑开发</w:t>
      </w:r>
      <w:r w:rsidR="00924A54" w:rsidRPr="00924A54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；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任职要求：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1、计算机相关专业；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2、精通C/C++；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3、了解Lua，Python，Android，iOS。</w:t>
      </w:r>
    </w:p>
    <w:p w:rsidR="006539A1" w:rsidRPr="006539A1" w:rsidRDefault="00C714A6" w:rsidP="00C714A6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4、良好的学习能力、沟通能力和逻辑分析能力；</w:t>
      </w:r>
    </w:p>
    <w:p w:rsid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0"/>
        </w:rPr>
      </w:pP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服务器程序员</w:t>
      </w:r>
      <w:r w:rsidR="00BA00BF"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  <w:t>岗位职责：  </w:t>
      </w:r>
      <w:r w:rsidR="00BA00BF"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</w: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1、负责网络游戏服务器端程序开发；</w:t>
      </w: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2、游戏逻辑模块的设计与实现；</w:t>
      </w: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3、服务器相关工具的设计与实现；</w:t>
      </w:r>
      <w:r w:rsidR="00BA00BF"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  <w:t>任职要求：</w:t>
      </w:r>
      <w:r w:rsidR="00BA00BF"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</w: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1、计算机相关专业；</w:t>
      </w: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2、良好的学习能力、沟通能力和逻辑分析能力；</w:t>
      </w: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3、精通C/C++、JAVA、MFC、STL；</w:t>
      </w:r>
    </w:p>
    <w:p w:rsidR="00C714A6" w:rsidRPr="00C714A6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4、熟悉MYSQL，会SQL语句；</w:t>
      </w:r>
    </w:p>
    <w:p w:rsidR="006D3E6D" w:rsidRDefault="00C714A6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lastRenderedPageBreak/>
        <w:t>5、熟悉TCP/UDP，Socket程序开发</w:t>
      </w:r>
      <w:r w:rsid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。</w:t>
      </w:r>
    </w:p>
    <w:p w:rsidR="00BA00BF" w:rsidRDefault="00BA00BF" w:rsidP="00C714A6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服务器程序</w:t>
      </w:r>
      <w:r>
        <w:rPr>
          <w:rFonts w:asciiTheme="majorEastAsia" w:eastAsiaTheme="majorEastAsia" w:hAnsiTheme="majorEastAsia" w:cs="宋体" w:hint="eastAsia"/>
          <w:b/>
          <w:color w:val="FF0000"/>
          <w:kern w:val="0"/>
          <w:sz w:val="24"/>
          <w:szCs w:val="20"/>
        </w:rPr>
        <w:t>师</w:t>
      </w:r>
      <w:r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  <w:t>岗位职责：  </w:t>
      </w:r>
      <w:r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</w: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1、负责开发游戏服务器框架；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2、服务器性能测试工具及单元测试框架开发；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3、各类服务器监控和维护工具开发；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4、为产品开发提供技术支持；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5、调研服务器端新技术。</w:t>
      </w:r>
      <w:r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  <w:t>任职要求：</w:t>
      </w:r>
      <w:r w:rsidRPr="00BA00BF">
        <w:rPr>
          <w:rFonts w:asciiTheme="majorEastAsia" w:eastAsiaTheme="majorEastAsia" w:hAnsiTheme="majorEastAsia" w:cs="宋体"/>
          <w:kern w:val="0"/>
          <w:sz w:val="20"/>
          <w:szCs w:val="20"/>
        </w:rPr>
        <w:br/>
      </w: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1、熟悉C++/JavaSE等开发语言；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2、有面向对象的编程思想；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3、有多线程程序开发经验；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4、了解分布式程序开发；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5、有跨平台网络编程经验；</w:t>
      </w:r>
    </w:p>
    <w:p w:rsidR="006D3E6D" w:rsidRPr="006D3E6D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6、良好的团队合作能力；</w:t>
      </w:r>
    </w:p>
    <w:p w:rsidR="006D3E6D" w:rsidRPr="00BA00BF" w:rsidRDefault="006D3E6D" w:rsidP="006D3E6D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7、能独立阅读英文技术文档。</w:t>
      </w:r>
    </w:p>
    <w:p w:rsidR="006539A1" w:rsidRPr="006539A1" w:rsidRDefault="006539A1" w:rsidP="00C714A6">
      <w:pPr>
        <w:rPr>
          <w:rFonts w:asciiTheme="majorEastAsia" w:eastAsiaTheme="majorEastAsia" w:hAnsiTheme="majorEastAsia" w:cs="宋体"/>
          <w:b/>
          <w:color w:val="FF0000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kern w:val="0"/>
          <w:sz w:val="20"/>
          <w:szCs w:val="20"/>
        </w:rPr>
        <w:br/>
      </w:r>
      <w:r w:rsidRPr="006539A1">
        <w:rPr>
          <w:rFonts w:asciiTheme="majorEastAsia" w:eastAsiaTheme="majorEastAsia" w:hAnsiTheme="majorEastAsia" w:cs="宋体"/>
          <w:b/>
          <w:color w:val="FF0000"/>
          <w:kern w:val="0"/>
          <w:sz w:val="24"/>
          <w:szCs w:val="20"/>
        </w:rPr>
        <w:t>Web开发工程师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岗位职责：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1、负责公司内部办公系统（包括移动终端）的设计和开发；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2、参与移动办公终端的需求分析、方案设计、开发和实施；</w:t>
      </w:r>
    </w:p>
    <w:p w:rsid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3、负责跟进移动办公终端的优化。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任职要求：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1、熟悉Python，PHP，java或者其他web开发语言；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2、熟悉JS，xml,html,css;对JS框架、Ajax有一定了解；</w:t>
      </w:r>
    </w:p>
    <w:p w:rsidR="006539A1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3、了解移动应用安全和开发安全；</w:t>
      </w:r>
    </w:p>
    <w:p w:rsidR="00C714A6" w:rsidRPr="006539A1" w:rsidRDefault="00C714A6" w:rsidP="00C714A6">
      <w:pPr>
        <w:rPr>
          <w:rFonts w:asciiTheme="majorEastAsia" w:eastAsiaTheme="majorEastAsia" w:hAnsiTheme="majorEastAsia"/>
          <w:sz w:val="20"/>
          <w:szCs w:val="20"/>
        </w:rPr>
      </w:pPr>
    </w:p>
    <w:p w:rsidR="006539A1" w:rsidRPr="006539A1" w:rsidRDefault="006539A1" w:rsidP="00C714A6">
      <w:pPr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 w:rsidRPr="006539A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产品专员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1、负责手游产品运营工作，包括海外运营模式的研究判断；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2、能够协调市场、商务等全力以赴围绕运营目标开展工作；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3、配合渠道推广、产品运营和客户服务的整体策略和计划的制定和实施；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4、为游戏上线做好版本准备、策划线上线下活动以及游戏上线后的运营情况跟踪；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5、根据产品一次开发线上运营效果，分析其存在的问题，对产品二次开发提供策划方案，提高产品竞争力；</w:t>
      </w:r>
    </w:p>
    <w:p w:rsidR="00C714A6" w:rsidRP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6、及时了解和分析玩家情况、游戏在线情况，反馈于研发团队并跟进产品方向调整；</w:t>
      </w:r>
    </w:p>
    <w:p w:rsidR="00C714A6" w:rsidRDefault="00C714A6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7、产品运营过程中的突发事件的决策和处理；</w:t>
      </w:r>
    </w:p>
    <w:p w:rsidR="006539A1" w:rsidRPr="006539A1" w:rsidRDefault="006539A1" w:rsidP="00C714A6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1、市场营销专业优先；                                    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2、了解手游市场和手游产品，有敏锐的市场洞察力；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3、熟悉手游市场运作；</w:t>
      </w:r>
    </w:p>
    <w:p w:rsidR="00C714A6" w:rsidRP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4、具有创业和开拓精神，良好的主观能动性；</w:t>
      </w:r>
    </w:p>
    <w:p w:rsidR="00C714A6" w:rsidRDefault="00C714A6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C714A6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5、逻辑清晰，良好的策略性思维。</w:t>
      </w:r>
    </w:p>
    <w:p w:rsidR="00DE4A31" w:rsidRDefault="00DE4A31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 w:rsidRPr="00DE4A3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运营专员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lastRenderedPageBreak/>
        <w:t>岗位职责：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1、游戏项目的产品运营。</w:t>
      </w: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2、负责游戏项目的销售策划。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1、有端游策划经验者优先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2、有端游产品运营经验者优先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3、熟练使用Word、Excel、X-mind、PPT办公软件。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4、良好的沟通能力、团队协作能力。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5、较好的自控能力。身体健康，精神状态能熬夜。</w:t>
      </w:r>
    </w:p>
    <w:p w:rsid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6、灵活的思考能力和不断创新的思维方式。</w:t>
      </w:r>
    </w:p>
    <w:p w:rsid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 w:rsidRPr="00DE4A3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运营专员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1、游戏项目的产品运营。</w:t>
      </w: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2、负责游戏项目的销售策划。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6D3E6D" w:rsidRP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 熟悉国内各类流行手游产品。</w:t>
      </w:r>
    </w:p>
    <w:p w:rsidR="006D3E6D" w:rsidRP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2、了解手游玩家群体特性及需求。</w:t>
      </w:r>
    </w:p>
    <w:p w:rsidR="006D3E6D" w:rsidRP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3、可以熟练使用手游运营所需各类资源和工具。</w:t>
      </w:r>
    </w:p>
    <w:p w:rsidR="006D3E6D" w:rsidRP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 熟练的英语口头及书面沟通能力。</w:t>
      </w:r>
    </w:p>
    <w:p w:rsidR="006D3E6D" w:rsidRP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5、极强的事业心和良好的沟通能力，能够承受较大的工作压力；                                                </w:t>
      </w:r>
    </w:p>
    <w:p w:rsidR="00DE4A31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D3E6D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6、对产品和运营有较强兴趣和了解者优先。</w:t>
      </w:r>
    </w:p>
    <w:p w:rsidR="006D3E6D" w:rsidRDefault="006D3E6D" w:rsidP="006D3E6D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005937" w:rsidRPr="00005937" w:rsidRDefault="00005937" w:rsidP="00005937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移动</w:t>
      </w:r>
      <w:r w:rsidRPr="00DE4A3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运营专员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岗位职责：</w:t>
      </w:r>
    </w:p>
    <w:p w:rsid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1、游戏项目的产品运营。</w:t>
      </w:r>
    </w:p>
    <w:p w:rsidR="00DE4A31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要求：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 熟悉国内各类流行手游产品。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2、了解手游玩家群体特性及需求。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3、可以熟练使用手游运营所需各类资源和工具。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4、熟练使用Word、Excel、X-mind、PPT办公软件。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5、良好的沟通能力、团队协作能力。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6、较好的自控能力。身体健康，精神状态能熬夜。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7、灵活的思考能力和不断创新的思维方式。</w:t>
      </w:r>
    </w:p>
    <w:p w:rsidR="00DE4A31" w:rsidRDefault="00DE4A31" w:rsidP="00C714A6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6539A1" w:rsidRPr="006539A1" w:rsidRDefault="006539A1" w:rsidP="00C714A6">
      <w:pPr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 w:rsidRPr="006539A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测试专员</w:t>
      </w:r>
    </w:p>
    <w:p w:rsidR="00C714A6" w:rsidRPr="00C714A6" w:rsidRDefault="006539A1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 xml:space="preserve">岗位职责： 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="00C714A6"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1、对游戏涉及到技能，关卡，系统等内容进行测试；</w:t>
      </w:r>
    </w:p>
    <w:p w:rsidR="00C714A6" w:rsidRPr="00C714A6" w:rsidRDefault="00C714A6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2、将发现的Bug提交到在线数据库，并跟踪解决状况；</w:t>
      </w:r>
    </w:p>
    <w:p w:rsidR="006539A1" w:rsidRPr="006539A1" w:rsidRDefault="00C714A6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3、测试结果的汇报和总结。</w:t>
      </w:r>
    </w:p>
    <w:p w:rsidR="00C714A6" w:rsidRPr="00C714A6" w:rsidRDefault="006539A1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 xml:space="preserve">： 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="00C714A6"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1、主流手机游戏体验较多，熟悉moba类手游；</w:t>
      </w:r>
    </w:p>
    <w:p w:rsidR="00C714A6" w:rsidRPr="00C714A6" w:rsidRDefault="00C714A6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2、 具备良好的沟通表达能力，团队合作精神；</w:t>
      </w:r>
    </w:p>
    <w:p w:rsidR="00C714A6" w:rsidRPr="00C714A6" w:rsidRDefault="00C714A6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 工作积极主动，关注业界动向，善于协调资源，执行力强；</w:t>
      </w:r>
    </w:p>
    <w:p w:rsidR="006539A1" w:rsidRPr="006539A1" w:rsidRDefault="00C714A6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C714A6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4、 能熟练应用Office办公软件。</w:t>
      </w:r>
    </w:p>
    <w:p w:rsidR="00DE4A31" w:rsidRPr="006539A1" w:rsidRDefault="00DE4A31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</w:p>
    <w:p w:rsidR="00C714A6" w:rsidRDefault="00C714A6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 w:rsidRPr="00C714A6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系统策划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 xml:space="preserve">岗位职责： 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1、负责游戏系统的规划设计；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2、负责系统设计文档编写、流程图、界面示意图等制作；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3、负责系统数据结构设计及基础表格制作；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4、负责与程序沟通并推进系统实现制作；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5、负责美术效果交互制作；</w:t>
      </w:r>
    </w:p>
    <w:p w:rsid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6、负责系统调试与问题解决方案制定。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6539A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任职</w:t>
      </w:r>
      <w:r w:rsidRPr="006539A1"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  <w:t>要求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 xml:space="preserve">： 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1、能够对游戏系统进行剖析，归纳出基本框架及要素，优秀的表达和判断能力，对程序和数据库有一定的了解；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 xml:space="preserve">2、熟练使用Word/Excel/PowerPoint/Visio等办公软件，能够使用基本的绘图软件；                   </w:t>
      </w:r>
    </w:p>
    <w:p w:rsidR="00C714A6" w:rsidRDefault="00DE4A31" w:rsidP="00DE4A31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3、专业不限。</w:t>
      </w:r>
    </w:p>
    <w:p w:rsidR="00DE4A31" w:rsidRPr="00DE4A31" w:rsidRDefault="00DE4A31" w:rsidP="00DE4A31">
      <w:pPr>
        <w:rPr>
          <w:rFonts w:asciiTheme="majorEastAsia" w:eastAsiaTheme="majorEastAsia" w:hAnsiTheme="majorEastAsia"/>
          <w:b/>
          <w:color w:val="FF0000"/>
          <w:szCs w:val="20"/>
        </w:rPr>
      </w:pPr>
    </w:p>
    <w:p w:rsidR="006539A1" w:rsidRPr="006539A1" w:rsidRDefault="00DE4A31" w:rsidP="00C714A6">
      <w:pPr>
        <w:rPr>
          <w:rFonts w:asciiTheme="majorEastAsia" w:eastAsiaTheme="majorEastAsia" w:hAnsiTheme="majorEastAsia"/>
          <w:b/>
          <w:color w:val="FF0000"/>
          <w:sz w:val="24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竞技</w:t>
      </w:r>
      <w:r w:rsidR="006539A1" w:rsidRPr="006539A1">
        <w:rPr>
          <w:rFonts w:asciiTheme="majorEastAsia" w:eastAsiaTheme="majorEastAsia" w:hAnsiTheme="majorEastAsia" w:hint="eastAsia"/>
          <w:b/>
          <w:color w:val="FF0000"/>
          <w:sz w:val="24"/>
          <w:szCs w:val="20"/>
        </w:rPr>
        <w:t>策划</w:t>
      </w:r>
    </w:p>
    <w:p w:rsidR="00DE4A31" w:rsidRPr="00DE4A31" w:rsidRDefault="006539A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>岗位职责：</w:t>
      </w:r>
      <w:r w:rsidRPr="006539A1">
        <w:rPr>
          <w:rStyle w:val="apple-converted-space"/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> 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="00DE4A31"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1、负责英雄角色、物品技能等规则设计；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2、负责竞技地图的玩法及规则设计；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3、负责游戏中的竞技相关功能设计；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4、负责游戏中的数值平衡性调整。</w:t>
      </w:r>
      <w:r w:rsidR="006539A1"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="006539A1" w:rsidRPr="006539A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任职</w:t>
      </w:r>
      <w:r w:rsidR="006539A1" w:rsidRPr="006539A1"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>要求：</w:t>
      </w:r>
      <w:r w:rsidR="006539A1" w:rsidRPr="006539A1">
        <w:rPr>
          <w:rStyle w:val="apple-converted-space"/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  <w:t> </w:t>
      </w:r>
      <w:r w:rsidR="006539A1" w:rsidRPr="006539A1">
        <w:rPr>
          <w:rFonts w:asciiTheme="majorEastAsia" w:eastAsiaTheme="majorEastAsia" w:hAnsiTheme="majorEastAsia"/>
          <w:color w:val="333333"/>
          <w:sz w:val="20"/>
          <w:szCs w:val="20"/>
        </w:rPr>
        <w:br/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1、能够深入了解MOBA类游戏；</w:t>
      </w:r>
    </w:p>
    <w:p w:rsidR="00DE4A31" w:rsidRPr="00DE4A3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 xml:space="preserve">2、具备良好的学习和沟通能力、玩家心理分析能力；                                                                </w:t>
      </w:r>
    </w:p>
    <w:p w:rsidR="009D5C8D" w:rsidRPr="006539A1" w:rsidRDefault="00DE4A31" w:rsidP="00DE4A31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  <w:shd w:val="clear" w:color="auto" w:fill="FFFFFF"/>
        </w:rPr>
        <w:t>3、对主流竞技游戏有较高的竞技水平。</w:t>
      </w:r>
    </w:p>
    <w:p w:rsidR="006539A1" w:rsidRPr="009D5C8D" w:rsidRDefault="006539A1" w:rsidP="00C714A6">
      <w:pPr>
        <w:rPr>
          <w:rFonts w:asciiTheme="majorEastAsia" w:eastAsiaTheme="majorEastAsia" w:hAnsiTheme="majorEastAsia"/>
          <w:color w:val="333333"/>
          <w:sz w:val="20"/>
          <w:szCs w:val="20"/>
          <w:shd w:val="clear" w:color="auto" w:fill="FFFFFF"/>
        </w:rPr>
      </w:pPr>
    </w:p>
    <w:p w:rsidR="006539A1" w:rsidRPr="006539A1" w:rsidRDefault="006539A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b/>
          <w:color w:val="FF0000"/>
          <w:szCs w:val="20"/>
        </w:rPr>
      </w:pPr>
      <w:r w:rsidRPr="006539A1">
        <w:rPr>
          <w:rFonts w:asciiTheme="majorEastAsia" w:eastAsiaTheme="majorEastAsia" w:hAnsiTheme="majorEastAsia" w:hint="eastAsia"/>
          <w:b/>
          <w:color w:val="FF0000"/>
          <w:szCs w:val="20"/>
        </w:rPr>
        <w:t>关卡策划</w:t>
      </w:r>
    </w:p>
    <w:p w:rsidR="006539A1" w:rsidRPr="006539A1" w:rsidRDefault="006539A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1、负责关卡地图规划、制作，设计文档的编写；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2、负责关卡功能设计及需求整合；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3、负责英雄或者关卡单位技能和玩法的设计；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4、负责使用关卡编辑器对地图进行编辑和优化。</w:t>
      </w:r>
    </w:p>
    <w:p w:rsidR="006539A1" w:rsidRPr="006539A1" w:rsidRDefault="006539A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6539A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1、能够深入了解MOBA类游戏；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2、具有一定的美术基础，能使用基本的绘图软件；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3、具备良好的学习和沟通能力、玩家心理分析能力；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4、能使用War3编辑器或者星际2编辑器进行制作地图优先；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Cs w:val="20"/>
        </w:rPr>
        <w:t>市场</w:t>
      </w:r>
      <w:r w:rsidRPr="006539A1">
        <w:rPr>
          <w:rFonts w:asciiTheme="majorEastAsia" w:eastAsiaTheme="majorEastAsia" w:hAnsiTheme="majorEastAsia" w:hint="eastAsia"/>
          <w:b/>
          <w:color w:val="FF0000"/>
          <w:szCs w:val="20"/>
        </w:rPr>
        <w:t>策划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lastRenderedPageBreak/>
        <w:t>1、根据产品各阶段情况制定不同主题策划案，根据执行后结果做出合理报告提交上级，具备各种好的点子；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2、负责事件营销的策划与执行，能根据市场热点撰写策划案；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1、专业不限，本科以上学历，文笔优秀，思维活跃；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2、热爱游戏，对游戏软文宣传有一定关注，各种游戏圈的术语和热点信手拈来；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3、沟通协调能力佳，有较强的抗压能力；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4、对工作有激情，态度端正，仔细勤奋；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b/>
          <w:color w:val="FF0000"/>
          <w:szCs w:val="20"/>
        </w:rPr>
      </w:pPr>
      <w:r>
        <w:rPr>
          <w:rFonts w:asciiTheme="majorEastAsia" w:eastAsiaTheme="majorEastAsia" w:hAnsiTheme="majorEastAsia" w:hint="eastAsia"/>
          <w:b/>
          <w:color w:val="FF0000"/>
          <w:szCs w:val="20"/>
        </w:rPr>
        <w:t>电竞专员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1、负责游戏产品电子竞技赛事体系的规划，赛事策划及规则指定；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2、负责游戏产品的赛事推广包装、统筹赛事活动执行与资源管理协调；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3、与公司内外部赛事合作团队保持良好的沟通与协作。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1、专业不限，本科以上学历，热爱游戏并有多年游戏经历；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2、文笔优秀，文字功底深、逻辑思维能力强，思维敏捷，性格活跃，可撰写项目提案和需求文档；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3、关注电竞赛事，了解电竞赛事的运作，有赛事活动组织经验者更佳；</w:t>
      </w:r>
    </w:p>
    <w:p w:rsidR="006D3E6D" w:rsidRDefault="006D3E6D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推广专员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1.根据部门制定的线下推广计划执行工作；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2.与执行商配合，确保工作执行到位，做好反馈收集工作；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3.针对不同地区的线下推广工作经验进行总结，找出最好的推广方式；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4.配合各部门项目做好线下推广以及赛事执行；</w:t>
      </w:r>
    </w:p>
    <w:p w:rsidR="006D3E6D" w:rsidRPr="006539A1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1.热爱游戏并有多年游戏经历；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2.熟悉网吧等线下游戏推广渠道，有较强的活动执行力；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3.踏实肯干，吃苦耐劳，能适应出差；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4.沟通协调能力佳，工作认真负责，抗压能力强。</w:t>
      </w:r>
    </w:p>
    <w:p w:rsid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D3E6D">
        <w:rPr>
          <w:rFonts w:asciiTheme="majorEastAsia" w:eastAsiaTheme="majorEastAsia" w:hAnsiTheme="majorEastAsia" w:hint="eastAsia"/>
          <w:color w:val="333333"/>
          <w:sz w:val="20"/>
          <w:szCs w:val="20"/>
        </w:rPr>
        <w:t>5.有校园推广活动组织或者执行经验者更佳。</w:t>
      </w:r>
    </w:p>
    <w:p w:rsidR="006D3E6D" w:rsidRPr="006D3E6D" w:rsidRDefault="006D3E6D" w:rsidP="006D3E6D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 w:rsidRPr="00DE4A31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2D引擎程序员</w:t>
      </w:r>
    </w:p>
    <w:p w:rsidR="006539A1" w:rsidRPr="006539A1" w:rsidRDefault="006539A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1、负责开发2D游戏引擎；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lastRenderedPageBreak/>
        <w:t>2、2D引擎工具开发；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3、多平台引擎移植；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4、为产品开发提供技术支持；</w:t>
      </w:r>
    </w:p>
    <w:p w:rsidR="00DE4A31" w:rsidRDefault="00DE4A3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5、调研2D引擎新技术。</w:t>
      </w:r>
    </w:p>
    <w:p w:rsidR="006539A1" w:rsidRPr="006539A1" w:rsidRDefault="006539A1" w:rsidP="00C714A6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1、熟悉C++/Lua等开发语言；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2、有面向对象的编程思想；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3、良好的数学基础；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4、深入理解Cocos2d内部原理；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5、有图形学基础，了解基本的渲染管线；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6、有跨平台开发能力；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7、良好的团队合作能力；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8、能独立阅读英文技术文档；                           </w:t>
      </w:r>
    </w:p>
    <w:p w:rsidR="00865D28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9、图形学相关专业毕业。</w:t>
      </w:r>
    </w:p>
    <w:p w:rsid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3</w:t>
      </w:r>
      <w:r w:rsidRPr="00DE4A31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D引擎程序员</w:t>
      </w:r>
    </w:p>
    <w:p w:rsidR="00DE4A31" w:rsidRPr="006539A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1、负责开发</w:t>
      </w: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3</w:t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D游戏引擎；</w:t>
      </w: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2、</w:t>
      </w: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3</w:t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D引擎工具开发；</w:t>
      </w: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3、多平台引擎移植；</w:t>
      </w: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4、为产品开发提供技术支持；</w:t>
      </w:r>
    </w:p>
    <w:p w:rsidR="00DE4A3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5、调研</w:t>
      </w:r>
      <w:r>
        <w:rPr>
          <w:rFonts w:asciiTheme="majorEastAsia" w:eastAsiaTheme="majorEastAsia" w:hAnsiTheme="majorEastAsia" w:hint="eastAsia"/>
          <w:color w:val="333333"/>
          <w:sz w:val="20"/>
          <w:szCs w:val="20"/>
        </w:rPr>
        <w:t>3</w:t>
      </w:r>
      <w:r w:rsidRPr="00DE4A31">
        <w:rPr>
          <w:rFonts w:asciiTheme="majorEastAsia" w:eastAsiaTheme="majorEastAsia" w:hAnsiTheme="majorEastAsia" w:hint="eastAsia"/>
          <w:color w:val="333333"/>
          <w:sz w:val="20"/>
          <w:szCs w:val="20"/>
        </w:rPr>
        <w:t>D引擎新技术。</w:t>
      </w:r>
    </w:p>
    <w:p w:rsidR="00DE4A31" w:rsidRPr="006539A1" w:rsidRDefault="00DE4A31" w:rsidP="00DE4A31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1、精通C/C++；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2、有面向对象的编程思想；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3、良好的数学基础；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4、有图形学基础，深入理解forward /deferred等各类渲染管线；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5、良好的团队合作能力；</w:t>
      </w:r>
    </w:p>
    <w:p w:rsidR="00DE4A31" w:rsidRP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 xml:space="preserve">6、能独立阅读英文技术文档；                           </w:t>
      </w:r>
    </w:p>
    <w:p w:rsid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DE4A31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7、图形学相关专业，有相关毕设或实习经验者优先。</w:t>
      </w:r>
    </w:p>
    <w:p w:rsidR="00DE4A31" w:rsidRDefault="00DE4A31" w:rsidP="00DE4A31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业务运维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1、负责业务后台环境搭建和维护、新版本发布更新；运维支撑工具开发，建立运维自动化平台；</w:t>
      </w: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1、计算机相关专业本科及以上学历；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2、熟悉Linux/Windows Server操作系统；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3、了解主流数据库（Mysql，oracle等）；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4、熟练使用bat/autoit/shell/python/perl等脚本语言中的一种或多种；</w:t>
      </w:r>
    </w:p>
    <w:p w:rsidR="00DE4A31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5、大学期间参与机房维护和实践，有linux系统，网络等相关实践经验者更佳。</w:t>
      </w:r>
    </w:p>
    <w:p w:rsid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 w:rsidRPr="002628D3"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lastRenderedPageBreak/>
        <w:t>数据开发工程师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1、负责用户行为数据建模，规划、开发经营分析指标体系；后台数据开发和海量数据挖掘，建设数据分析体系；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1、计算机相关专业本科及以上学历；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2、熟悉Linux/Windows Server操作系统；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3、了解主流数据库（Mysql，oracle等）或hadoop等数据集群；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4、熟练使用bat/autoit/shell/python/perl等脚本语言中的一种或多种；</w:t>
      </w:r>
    </w:p>
    <w:p w:rsid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5、大学期间对大数据分析有相关实践和研究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。</w:t>
      </w:r>
    </w:p>
    <w:p w:rsid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采购专员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1、供应商资质审核以及在用供应商信息资源库更新与维护</w:t>
      </w: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2、大型采购项目前期供应商开发与信息收集</w:t>
      </w: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3、协助采购经理完成年度供应商评审</w:t>
      </w:r>
    </w:p>
    <w:p w:rsidR="002628D3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628D3">
        <w:rPr>
          <w:rFonts w:asciiTheme="majorEastAsia" w:eastAsiaTheme="majorEastAsia" w:hAnsiTheme="majorEastAsia" w:hint="eastAsia"/>
          <w:color w:val="333333"/>
          <w:sz w:val="20"/>
          <w:szCs w:val="20"/>
        </w:rPr>
        <w:t>4、按要求提交各类采购分析报表和总结报告</w:t>
      </w:r>
    </w:p>
    <w:p w:rsidR="002628D3" w:rsidRPr="006539A1" w:rsidRDefault="002628D3" w:rsidP="002628D3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1、大专以上学历，计算机／物流管理／统计学相关专业优先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2、良好的沟通能力、谈判能力和数据分析能力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3、熟练使用excel,word, ppt 等办公软件，计算机操作熟练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4、工作细致认真，责任心强，思维敏捷，具有较强的团队合作精神</w:t>
      </w:r>
    </w:p>
    <w:p w:rsidR="002628D3" w:rsidRP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5、有良好的职业道德和素养，能承受一定工作压力</w:t>
      </w:r>
    </w:p>
    <w:p w:rsidR="002628D3" w:rsidRDefault="002628D3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628D3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6、每周至少有3天可以到岗工作</w:t>
      </w:r>
    </w:p>
    <w:p w:rsidR="00976E71" w:rsidRDefault="00976E71" w:rsidP="002628D3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21147C" w:rsidRDefault="0021147C" w:rsidP="0021147C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 w:cstheme="minorBidi"/>
          <w:b/>
          <w:color w:val="FF0000"/>
          <w:kern w:val="2"/>
          <w:szCs w:val="20"/>
        </w:rPr>
      </w:pPr>
      <w:r>
        <w:rPr>
          <w:rFonts w:asciiTheme="majorEastAsia" w:eastAsiaTheme="majorEastAsia" w:hAnsiTheme="majorEastAsia" w:cstheme="minorBidi" w:hint="eastAsia"/>
          <w:b/>
          <w:color w:val="FF0000"/>
          <w:kern w:val="2"/>
          <w:szCs w:val="20"/>
        </w:rPr>
        <w:t>数值策划</w:t>
      </w:r>
    </w:p>
    <w:p w:rsidR="0021147C" w:rsidRPr="006539A1" w:rsidRDefault="0021147C" w:rsidP="0021147C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岗位职责：</w:t>
      </w:r>
    </w:p>
    <w:p w:rsidR="0021147C" w:rsidRPr="0021147C" w:rsidRDefault="0021147C" w:rsidP="0021147C">
      <w:pPr>
        <w:pStyle w:val="listparagraph"/>
        <w:shd w:val="clear" w:color="auto" w:fill="FFFFFF"/>
        <w:spacing w:before="96" w:beforeAutospacing="0"/>
        <w:contextualSpacing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1147C">
        <w:rPr>
          <w:rFonts w:asciiTheme="majorEastAsia" w:eastAsiaTheme="majorEastAsia" w:hAnsiTheme="majorEastAsia" w:hint="eastAsia"/>
          <w:color w:val="333333"/>
          <w:sz w:val="20"/>
          <w:szCs w:val="20"/>
        </w:rPr>
        <w:t>1、负责移动游戏全局数值模型，用理论和实际测试保持数值的可研究性、平衡性、可调性；</w:t>
      </w:r>
    </w:p>
    <w:p w:rsidR="0021147C" w:rsidRPr="0021147C" w:rsidRDefault="0021147C" w:rsidP="0021147C">
      <w:pPr>
        <w:pStyle w:val="listparagraph"/>
        <w:shd w:val="clear" w:color="auto" w:fill="FFFFFF"/>
        <w:spacing w:before="96" w:beforeAutospacing="0"/>
        <w:contextualSpacing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1147C">
        <w:rPr>
          <w:rFonts w:asciiTheme="majorEastAsia" w:eastAsiaTheme="majorEastAsia" w:hAnsiTheme="majorEastAsia" w:hint="eastAsia"/>
          <w:color w:val="333333"/>
          <w:sz w:val="20"/>
          <w:szCs w:val="20"/>
        </w:rPr>
        <w:t>2、熟练运用数值建模，调整并优化：单局体验、成长体系、经济体系等体系的数值设定，并能根据实际调试优化数值；</w:t>
      </w:r>
    </w:p>
    <w:p w:rsidR="0021147C" w:rsidRDefault="0021147C" w:rsidP="0021147C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21147C">
        <w:rPr>
          <w:rFonts w:asciiTheme="majorEastAsia" w:eastAsiaTheme="majorEastAsia" w:hAnsiTheme="majorEastAsia" w:hint="eastAsia"/>
          <w:color w:val="333333"/>
          <w:sz w:val="20"/>
          <w:szCs w:val="20"/>
        </w:rPr>
        <w:t>3、推理并演算已有游戏的数值设定体系；</w:t>
      </w:r>
    </w:p>
    <w:p w:rsidR="0021147C" w:rsidRPr="006539A1" w:rsidRDefault="0021147C" w:rsidP="0021147C">
      <w:pPr>
        <w:pStyle w:val="listparagraph"/>
        <w:shd w:val="clear" w:color="auto" w:fill="FFFFFF"/>
        <w:spacing w:before="96" w:beforeAutospacing="0" w:after="0" w:afterAutospacing="0"/>
        <w:rPr>
          <w:rFonts w:asciiTheme="majorEastAsia" w:eastAsiaTheme="majorEastAsia" w:hAnsiTheme="majorEastAsia"/>
          <w:color w:val="333333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333333"/>
          <w:sz w:val="20"/>
          <w:szCs w:val="20"/>
        </w:rPr>
        <w:t>任职</w:t>
      </w:r>
      <w:r w:rsidRPr="006539A1">
        <w:rPr>
          <w:rFonts w:asciiTheme="majorEastAsia" w:eastAsiaTheme="majorEastAsia" w:hAnsiTheme="majorEastAsia"/>
          <w:color w:val="333333"/>
          <w:sz w:val="20"/>
          <w:szCs w:val="20"/>
        </w:rPr>
        <w:t>要求：</w:t>
      </w:r>
    </w:p>
    <w:p w:rsidR="0021147C" w:rsidRPr="0021147C" w:rsidRDefault="0021147C" w:rsidP="0021147C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1147C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1、有宽阔的行业视野，善于接受新事物；</w:t>
      </w:r>
    </w:p>
    <w:p w:rsidR="0021147C" w:rsidRPr="0021147C" w:rsidRDefault="0021147C" w:rsidP="0021147C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1147C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2、本科及以上学历，了解主流移动游戏的数值设计与方法；</w:t>
      </w:r>
    </w:p>
    <w:p w:rsidR="0021147C" w:rsidRPr="0021147C" w:rsidRDefault="0021147C" w:rsidP="0021147C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1147C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4、对数值敏感，熟练运用各种数学公式构造数值发展曲线，具有较强的数学演算能力，能够搭建数学模型进行数值演算；</w:t>
      </w:r>
    </w:p>
    <w:p w:rsidR="00B37AE8" w:rsidRDefault="0021147C" w:rsidP="0021147C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  <w:r w:rsidRPr="0021147C">
        <w:rPr>
          <w:rFonts w:asciiTheme="majorEastAsia" w:eastAsiaTheme="majorEastAsia" w:hAnsiTheme="majorEastAsia" w:cs="宋体" w:hint="eastAsia"/>
          <w:color w:val="333333"/>
          <w:kern w:val="0"/>
          <w:sz w:val="20"/>
          <w:szCs w:val="20"/>
        </w:rPr>
        <w:t>5、具有良好的沟通表达能力和较强的团队意识，有创新意识，抗压能力强。</w:t>
      </w:r>
    </w:p>
    <w:p w:rsidR="0021147C" w:rsidRPr="0021147C" w:rsidRDefault="0021147C" w:rsidP="0021147C">
      <w:pPr>
        <w:rPr>
          <w:rFonts w:asciiTheme="majorEastAsia" w:eastAsiaTheme="majorEastAsia" w:hAnsiTheme="majorEastAsia" w:cs="宋体"/>
          <w:color w:val="333333"/>
          <w:kern w:val="0"/>
          <w:sz w:val="20"/>
          <w:szCs w:val="20"/>
        </w:rPr>
      </w:pPr>
    </w:p>
    <w:p w:rsidR="00B37AE8" w:rsidRPr="006539A1" w:rsidRDefault="00B37AE8" w:rsidP="00B37AE8">
      <w:pPr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【公司官网】</w:t>
      </w:r>
    </w:p>
    <w:p w:rsidR="00B37AE8" w:rsidRPr="006539A1" w:rsidRDefault="00B37AE8" w:rsidP="00B37AE8">
      <w:pPr>
        <w:rPr>
          <w:rStyle w:val="a7"/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官网地址：www.dianhun.cn</w:t>
      </w:r>
    </w:p>
    <w:p w:rsidR="00B37AE8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校园招聘网申地址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Pr="006539A1">
        <w:rPr>
          <w:rFonts w:asciiTheme="majorEastAsia" w:eastAsiaTheme="majorEastAsia" w:hAnsiTheme="majorEastAsia"/>
          <w:sz w:val="20"/>
          <w:szCs w:val="20"/>
        </w:rPr>
        <w:t>campus.dianhun.cn</w:t>
      </w:r>
      <w:r>
        <w:rPr>
          <w:rFonts w:asciiTheme="majorEastAsia" w:eastAsiaTheme="majorEastAsia" w:hAnsiTheme="majorEastAsia" w:hint="eastAsia"/>
          <w:sz w:val="20"/>
          <w:szCs w:val="20"/>
        </w:rPr>
        <w:t>二维码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AA6FAE">
        <w:rPr>
          <w:rFonts w:asciiTheme="majorEastAsia" w:eastAsiaTheme="majorEastAsia" w:hAnsiTheme="majorEastAsia"/>
          <w:noProof/>
          <w:sz w:val="20"/>
          <w:szCs w:val="20"/>
        </w:rPr>
        <w:lastRenderedPageBreak/>
        <w:drawing>
          <wp:inline distT="0" distB="0" distL="0" distR="0">
            <wp:extent cx="1577292" cy="1571625"/>
            <wp:effectExtent l="19050" t="0" r="385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15" cy="157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AE8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电魂网络微信公众号微信二维码</w:t>
      </w:r>
      <w:r>
        <w:rPr>
          <w:rFonts w:asciiTheme="majorEastAsia" w:eastAsiaTheme="majorEastAsia" w:hAnsiTheme="majorEastAsia" w:hint="eastAsia"/>
          <w:sz w:val="20"/>
          <w:szCs w:val="20"/>
        </w:rPr>
        <w:t>（关注电魂网络公众号参加校招相关活动赢取周边）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AA6FAE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1593875" cy="1571625"/>
            <wp:effectExtent l="19050" t="0" r="63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AE8" w:rsidRPr="006539A1" w:rsidRDefault="00B37AE8" w:rsidP="00B37AE8">
      <w:pPr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【公司地址】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杭州市滨江区伟业路298号先锋科技大厦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</w:p>
    <w:p w:rsidR="00B37AE8" w:rsidRPr="006539A1" w:rsidRDefault="00B37AE8" w:rsidP="00B37AE8">
      <w:pPr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【公司产品】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端游：梦三国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官网地址：</w:t>
      </w:r>
      <w:r w:rsidRPr="006539A1">
        <w:rPr>
          <w:rFonts w:asciiTheme="majorEastAsia" w:eastAsiaTheme="majorEastAsia" w:hAnsiTheme="majorEastAsia"/>
          <w:sz w:val="20"/>
          <w:szCs w:val="20"/>
        </w:rPr>
        <w:t>http://www.m3guo.com/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端游：梦三国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官网地址：</w:t>
      </w:r>
      <w:r w:rsidRPr="006539A1">
        <w:rPr>
          <w:rFonts w:asciiTheme="majorEastAsia" w:eastAsiaTheme="majorEastAsia" w:hAnsiTheme="majorEastAsia"/>
          <w:sz w:val="20"/>
          <w:szCs w:val="20"/>
        </w:rPr>
        <w:t>http://td.17m3.com/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手游：梦梦爱三国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官网地址：</w:t>
      </w:r>
      <w:r w:rsidRPr="006539A1">
        <w:rPr>
          <w:rFonts w:asciiTheme="majorEastAsia" w:eastAsiaTheme="majorEastAsia" w:hAnsiTheme="majorEastAsia"/>
          <w:sz w:val="20"/>
          <w:szCs w:val="20"/>
        </w:rPr>
        <w:t>http://mm.17m3.com/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手游：硬霸三国</w:t>
      </w:r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官网地址：</w:t>
      </w:r>
      <w:hyperlink r:id="rId10" w:history="1">
        <w:r w:rsidRPr="006539A1">
          <w:rPr>
            <w:rStyle w:val="a7"/>
            <w:rFonts w:asciiTheme="majorEastAsia" w:eastAsiaTheme="majorEastAsia" w:hAnsiTheme="majorEastAsia"/>
            <w:sz w:val="20"/>
            <w:szCs w:val="20"/>
          </w:rPr>
          <w:t>http://imba.17m3.com/</w:t>
        </w:r>
      </w:hyperlink>
    </w:p>
    <w:p w:rsidR="00B37AE8" w:rsidRPr="006539A1" w:rsidRDefault="00B37AE8" w:rsidP="00B37AE8">
      <w:pPr>
        <w:rPr>
          <w:rFonts w:asciiTheme="majorEastAsia" w:eastAsiaTheme="majorEastAsia" w:hAnsiTheme="majorEastAsia"/>
          <w:sz w:val="20"/>
          <w:szCs w:val="20"/>
        </w:rPr>
      </w:pPr>
    </w:p>
    <w:p w:rsidR="00B37AE8" w:rsidRPr="006539A1" w:rsidRDefault="00B37AE8" w:rsidP="00B37AE8">
      <w:pPr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【公司福利】</w:t>
      </w:r>
    </w:p>
    <w:p w:rsidR="00B37AE8" w:rsidRPr="006539A1" w:rsidRDefault="00B37AE8" w:rsidP="00B37AE8">
      <w:pPr>
        <w:pStyle w:val="a6"/>
        <w:adjustRightInd w:val="0"/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1、法定福利（五险一金）</w:t>
      </w:r>
    </w:p>
    <w:p w:rsidR="00B37AE8" w:rsidRPr="006539A1" w:rsidRDefault="00B37AE8" w:rsidP="00B37AE8">
      <w:pPr>
        <w:pStyle w:val="Default"/>
        <w:snapToGrid w:val="0"/>
        <w:ind w:firstLineChars="200" w:firstLine="400"/>
        <w:jc w:val="both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color w:val="auto"/>
          <w:sz w:val="20"/>
          <w:szCs w:val="20"/>
        </w:rPr>
        <w:t>根据国家政策和规定，试用期为员工缴纳养老保险、失业保险、工伤保险、医疗保险、生育保险、</w:t>
      </w:r>
      <w:r w:rsidRPr="006539A1">
        <w:rPr>
          <w:rFonts w:asciiTheme="majorEastAsia" w:eastAsiaTheme="majorEastAsia" w:hAnsiTheme="majorEastAsia" w:cs="Sim Sun+ 2" w:hint="eastAsia"/>
          <w:sz w:val="20"/>
          <w:szCs w:val="20"/>
        </w:rPr>
        <w:t>住房公积金</w:t>
      </w:r>
    </w:p>
    <w:p w:rsidR="00B37AE8" w:rsidRPr="006539A1" w:rsidRDefault="00B37AE8" w:rsidP="00B37AE8">
      <w:pPr>
        <w:pStyle w:val="Default"/>
        <w:snapToGrid w:val="0"/>
        <w:jc w:val="both"/>
        <w:rPr>
          <w:rFonts w:asciiTheme="majorEastAsia" w:eastAsiaTheme="majorEastAsia" w:hAnsiTheme="majorEastAsia"/>
          <w:b/>
          <w:color w:val="auto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color w:val="auto"/>
          <w:sz w:val="20"/>
          <w:szCs w:val="20"/>
        </w:rPr>
        <w:t>2、员工假期</w:t>
      </w:r>
    </w:p>
    <w:p w:rsidR="00B37AE8" w:rsidRPr="006539A1" w:rsidRDefault="00B37AE8" w:rsidP="00B37AE8">
      <w:pPr>
        <w:pStyle w:val="Default"/>
        <w:snapToGrid w:val="0"/>
        <w:jc w:val="both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 xml:space="preserve">    员工拥有</w:t>
      </w:r>
      <w:r w:rsidRPr="006539A1">
        <w:rPr>
          <w:rFonts w:asciiTheme="majorEastAsia" w:eastAsiaTheme="majorEastAsia" w:hAnsiTheme="majorEastAsia"/>
          <w:sz w:val="20"/>
          <w:szCs w:val="20"/>
        </w:rPr>
        <w:t>年休假、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12天</w:t>
      </w:r>
      <w:r w:rsidRPr="006539A1">
        <w:rPr>
          <w:rFonts w:asciiTheme="majorEastAsia" w:eastAsiaTheme="majorEastAsia" w:hAnsiTheme="majorEastAsia"/>
          <w:sz w:val="20"/>
          <w:szCs w:val="20"/>
        </w:rPr>
        <w:t>带薪病假、双休日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6539A1">
        <w:rPr>
          <w:rFonts w:asciiTheme="majorEastAsia" w:eastAsiaTheme="majorEastAsia" w:hAnsiTheme="majorEastAsia"/>
          <w:sz w:val="20"/>
          <w:szCs w:val="20"/>
        </w:rPr>
        <w:t>法定假期、婚假、产假、陪产假、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孕检假、调休假等。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3、节庆福利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春节、端午节、中秋节、妇女节、儿童节为公司员工发节日礼品：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4、关怀福利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（1）生日关怀：发放生日礼品及贺卡；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（2）结婚关怀：员工享有结婚礼金1000元。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（3）生育关怀：员工享有生育礼金1000元。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（4）日常关怀：公司每天提供水果或饮料；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（7）高温关怀：高温季节发放高温津贴200元/月。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b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5.特色福利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（1）商业保险：为员工投保了综合商业保险。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（2）免息借款：为员工提供首套房、首辆车</w:t>
      </w:r>
      <w:r w:rsidRPr="006539A1">
        <w:rPr>
          <w:rFonts w:asciiTheme="majorEastAsia" w:eastAsiaTheme="majorEastAsia" w:hAnsiTheme="majorEastAsia" w:cs="Arial" w:hint="eastAsia"/>
          <w:color w:val="000000"/>
          <w:sz w:val="20"/>
          <w:szCs w:val="20"/>
        </w:rPr>
        <w:t>免</w:t>
      </w:r>
      <w:r w:rsidRPr="006539A1">
        <w:rPr>
          <w:rFonts w:asciiTheme="majorEastAsia" w:eastAsiaTheme="majorEastAsia" w:hAnsiTheme="majorEastAsia" w:hint="eastAsia"/>
          <w:sz w:val="20"/>
          <w:szCs w:val="20"/>
        </w:rPr>
        <w:t>息借款。最高额度可达30万。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（3）旅游：每位员工旅游经费为10000元/年，并提供6天/年/人带薪旅游假。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lastRenderedPageBreak/>
        <w:t>（4）探亲房/探亲礼：为来杭探亲的员工家属提供酒店式探亲房，并提供一份精美的探亲礼。</w:t>
      </w:r>
    </w:p>
    <w:p w:rsidR="00B37AE8" w:rsidRPr="006539A1" w:rsidRDefault="00B37AE8" w:rsidP="00B37AE8">
      <w:pPr>
        <w:adjustRightInd w:val="0"/>
        <w:snapToGrid w:val="0"/>
        <w:spacing w:before="50" w:after="50"/>
        <w:rPr>
          <w:rFonts w:asciiTheme="majorEastAsia" w:eastAsiaTheme="majorEastAsia" w:hAnsiTheme="majorEastAsia"/>
          <w:b/>
          <w:sz w:val="20"/>
          <w:szCs w:val="20"/>
        </w:rPr>
      </w:pPr>
      <w:bookmarkStart w:id="0" w:name="提前几天OA上提出申请？"/>
      <w:r w:rsidRPr="006539A1">
        <w:rPr>
          <w:rFonts w:asciiTheme="majorEastAsia" w:eastAsiaTheme="majorEastAsia" w:hAnsiTheme="majorEastAsia" w:hint="eastAsia"/>
          <w:b/>
          <w:sz w:val="20"/>
          <w:szCs w:val="20"/>
        </w:rPr>
        <w:t>6、其他福利</w:t>
      </w:r>
    </w:p>
    <w:bookmarkEnd w:id="0"/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（1）培训：为员工提供各类培训，包括入职培训、内部培训、外部培训。</w:t>
      </w:r>
    </w:p>
    <w:p w:rsidR="00B37AE8" w:rsidRPr="006539A1" w:rsidRDefault="00B37AE8" w:rsidP="00B37AE8">
      <w:pPr>
        <w:adjustRightInd w:val="0"/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（2）健康体检：每年组织一次大型的员工集体体检。</w:t>
      </w:r>
    </w:p>
    <w:p w:rsidR="00B37AE8" w:rsidRPr="006539A1" w:rsidRDefault="00B37AE8" w:rsidP="00B37AE8">
      <w:pPr>
        <w:adjustRightInd w:val="0"/>
        <w:snapToGrid w:val="0"/>
        <w:spacing w:before="50" w:after="5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（3）住宿：为实习及试用期员工提供宿舍福利。</w:t>
      </w:r>
    </w:p>
    <w:p w:rsidR="00B37AE8" w:rsidRPr="006539A1" w:rsidRDefault="00B37AE8" w:rsidP="00B37AE8">
      <w:pPr>
        <w:adjustRightInd w:val="0"/>
        <w:snapToGrid w:val="0"/>
        <w:spacing w:before="50" w:after="5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（4）俱乐部：</w:t>
      </w:r>
      <w:r w:rsidRPr="006539A1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篮球、足球、网球、羽毛球、单车等俱乐部，员工可按个人兴趣加入。</w:t>
      </w:r>
    </w:p>
    <w:p w:rsidR="00B37AE8" w:rsidRPr="006539A1" w:rsidRDefault="00B37AE8" w:rsidP="00B37AE8">
      <w:pPr>
        <w:adjustRightInd w:val="0"/>
        <w:snapToGrid w:val="0"/>
        <w:spacing w:before="50" w:after="5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（5）部门活动经费：为部门团队建设，提供100元/月/人作为部门活动经费。</w:t>
      </w:r>
    </w:p>
    <w:p w:rsidR="00B37AE8" w:rsidRPr="006539A1" w:rsidRDefault="00B37AE8" w:rsidP="00B37AE8">
      <w:pPr>
        <w:adjustRightInd w:val="0"/>
        <w:snapToGrid w:val="0"/>
        <w:spacing w:before="50" w:after="50"/>
        <w:rPr>
          <w:rFonts w:asciiTheme="majorEastAsia" w:eastAsiaTheme="majorEastAsia" w:hAnsiTheme="majorEastAsia"/>
          <w:sz w:val="20"/>
          <w:szCs w:val="20"/>
        </w:rPr>
      </w:pPr>
      <w:r w:rsidRPr="006539A1">
        <w:rPr>
          <w:rFonts w:asciiTheme="majorEastAsia" w:eastAsiaTheme="majorEastAsia" w:hAnsiTheme="majorEastAsia" w:hint="eastAsia"/>
          <w:sz w:val="20"/>
          <w:szCs w:val="20"/>
        </w:rPr>
        <w:t>（6）公司为转正及实习满3个月员工每月发放300电魂币。</w:t>
      </w:r>
    </w:p>
    <w:p w:rsidR="00B37AE8" w:rsidRPr="00B37AE8" w:rsidRDefault="00B37AE8" w:rsidP="00976E71">
      <w:pPr>
        <w:rPr>
          <w:rFonts w:asciiTheme="majorEastAsia" w:eastAsiaTheme="majorEastAsia" w:hAnsiTheme="majorEastAsia"/>
          <w:sz w:val="20"/>
          <w:szCs w:val="20"/>
        </w:rPr>
      </w:pPr>
    </w:p>
    <w:sectPr w:rsidR="00B37AE8" w:rsidRPr="00B37AE8" w:rsidSect="00625078">
      <w:headerReference w:type="default" r:id="rId11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2F" w:rsidRDefault="00CA2F2F" w:rsidP="0046474A">
      <w:r>
        <w:separator/>
      </w:r>
    </w:p>
  </w:endnote>
  <w:endnote w:type="continuationSeparator" w:id="1">
    <w:p w:rsidR="00CA2F2F" w:rsidRDefault="00CA2F2F" w:rsidP="00464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 Sun+ 2">
    <w:altName w:val="仿宋_GB2312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2F" w:rsidRDefault="00CA2F2F" w:rsidP="0046474A">
      <w:r>
        <w:separator/>
      </w:r>
    </w:p>
  </w:footnote>
  <w:footnote w:type="continuationSeparator" w:id="1">
    <w:p w:rsidR="00CA2F2F" w:rsidRDefault="00CA2F2F" w:rsidP="00464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74A" w:rsidRDefault="0046474A" w:rsidP="0046474A">
    <w:pPr>
      <w:pStyle w:val="a3"/>
      <w:jc w:val="left"/>
    </w:pPr>
    <w:r>
      <w:rPr>
        <w:noProof/>
      </w:rPr>
      <w:drawing>
        <wp:inline distT="0" distB="0" distL="0" distR="0">
          <wp:extent cx="1323975" cy="332789"/>
          <wp:effectExtent l="0" t="0" r="0" b="0"/>
          <wp:docPr id="1" name="图片 1" descr="E:\Titan\公司LOGO\电魂网络\电魂网络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itan\公司LOGO\电魂网络\电魂网络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32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ELECTRONIC SOUL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6109"/>
    <w:multiLevelType w:val="hybridMultilevel"/>
    <w:tmpl w:val="7BF8374E"/>
    <w:lvl w:ilvl="0" w:tplc="F53247AA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06724"/>
    <w:multiLevelType w:val="hybridMultilevel"/>
    <w:tmpl w:val="CCCEBA9A"/>
    <w:lvl w:ilvl="0" w:tplc="238AEC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886C9D"/>
    <w:multiLevelType w:val="hybridMultilevel"/>
    <w:tmpl w:val="C82022A0"/>
    <w:lvl w:ilvl="0" w:tplc="4D460C7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51749A"/>
    <w:multiLevelType w:val="hybridMultilevel"/>
    <w:tmpl w:val="5456BE6C"/>
    <w:lvl w:ilvl="0" w:tplc="F49A51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F96ACE"/>
    <w:multiLevelType w:val="hybridMultilevel"/>
    <w:tmpl w:val="5832D460"/>
    <w:lvl w:ilvl="0" w:tplc="F51CD5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27647D"/>
    <w:multiLevelType w:val="hybridMultilevel"/>
    <w:tmpl w:val="42A4D7AC"/>
    <w:lvl w:ilvl="0" w:tplc="B96AB2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58F"/>
    <w:rsid w:val="00005937"/>
    <w:rsid w:val="000317EE"/>
    <w:rsid w:val="000A09B8"/>
    <w:rsid w:val="00192839"/>
    <w:rsid w:val="0021147C"/>
    <w:rsid w:val="002628D3"/>
    <w:rsid w:val="00274C9B"/>
    <w:rsid w:val="002945E7"/>
    <w:rsid w:val="00295612"/>
    <w:rsid w:val="00320DEC"/>
    <w:rsid w:val="00347954"/>
    <w:rsid w:val="003D3F9E"/>
    <w:rsid w:val="003E0A4A"/>
    <w:rsid w:val="003E6825"/>
    <w:rsid w:val="004307C2"/>
    <w:rsid w:val="00437FBF"/>
    <w:rsid w:val="0046474A"/>
    <w:rsid w:val="004B486D"/>
    <w:rsid w:val="00512E11"/>
    <w:rsid w:val="00542794"/>
    <w:rsid w:val="00565323"/>
    <w:rsid w:val="00625078"/>
    <w:rsid w:val="006539A1"/>
    <w:rsid w:val="006959E0"/>
    <w:rsid w:val="006A5B14"/>
    <w:rsid w:val="006D3E6D"/>
    <w:rsid w:val="006E00B3"/>
    <w:rsid w:val="00742D35"/>
    <w:rsid w:val="007A2E61"/>
    <w:rsid w:val="007C6D36"/>
    <w:rsid w:val="007D00A5"/>
    <w:rsid w:val="007E39C1"/>
    <w:rsid w:val="00865D28"/>
    <w:rsid w:val="008A0D43"/>
    <w:rsid w:val="008F258F"/>
    <w:rsid w:val="00903DD3"/>
    <w:rsid w:val="00924A54"/>
    <w:rsid w:val="00976E71"/>
    <w:rsid w:val="009D5C8D"/>
    <w:rsid w:val="00A2339B"/>
    <w:rsid w:val="00AA6FAE"/>
    <w:rsid w:val="00B37AE8"/>
    <w:rsid w:val="00BA00BF"/>
    <w:rsid w:val="00C035BE"/>
    <w:rsid w:val="00C1119A"/>
    <w:rsid w:val="00C32DB7"/>
    <w:rsid w:val="00C46AF3"/>
    <w:rsid w:val="00C714A6"/>
    <w:rsid w:val="00C9541B"/>
    <w:rsid w:val="00CA2F2F"/>
    <w:rsid w:val="00CC3664"/>
    <w:rsid w:val="00CF5763"/>
    <w:rsid w:val="00D53020"/>
    <w:rsid w:val="00D75842"/>
    <w:rsid w:val="00D83445"/>
    <w:rsid w:val="00DE4A31"/>
    <w:rsid w:val="00DF0533"/>
    <w:rsid w:val="00E31C7C"/>
    <w:rsid w:val="00E40FCC"/>
    <w:rsid w:val="00E440E3"/>
    <w:rsid w:val="00E721E6"/>
    <w:rsid w:val="00EA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7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74A"/>
    <w:rPr>
      <w:sz w:val="18"/>
      <w:szCs w:val="18"/>
    </w:rPr>
  </w:style>
  <w:style w:type="paragraph" w:customStyle="1" w:styleId="Default">
    <w:name w:val="Default"/>
    <w:rsid w:val="0046474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46474A"/>
    <w:pPr>
      <w:widowControl w:val="0"/>
      <w:jc w:val="both"/>
    </w:pPr>
  </w:style>
  <w:style w:type="character" w:styleId="a7">
    <w:name w:val="Hyperlink"/>
    <w:basedOn w:val="a0"/>
    <w:uiPriority w:val="99"/>
    <w:unhideWhenUsed/>
    <w:rsid w:val="0046474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539A1"/>
  </w:style>
  <w:style w:type="paragraph" w:customStyle="1" w:styleId="listparagraph">
    <w:name w:val="listparagraph"/>
    <w:basedOn w:val="a"/>
    <w:rsid w:val="00653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539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7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7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74A"/>
    <w:rPr>
      <w:sz w:val="18"/>
      <w:szCs w:val="18"/>
    </w:rPr>
  </w:style>
  <w:style w:type="paragraph" w:customStyle="1" w:styleId="Default">
    <w:name w:val="Default"/>
    <w:rsid w:val="0046474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46474A"/>
    <w:pPr>
      <w:widowControl w:val="0"/>
      <w:jc w:val="both"/>
    </w:pPr>
  </w:style>
  <w:style w:type="character" w:styleId="a7">
    <w:name w:val="Hyperlink"/>
    <w:basedOn w:val="a0"/>
    <w:uiPriority w:val="99"/>
    <w:unhideWhenUsed/>
    <w:rsid w:val="0046474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539A1"/>
  </w:style>
  <w:style w:type="paragraph" w:customStyle="1" w:styleId="listparagraph">
    <w:name w:val="listparagraph"/>
    <w:basedOn w:val="a"/>
    <w:rsid w:val="006539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539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mba.17m3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1290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dianhunmianshi</dc:creator>
  <cp:keywords/>
  <dc:description/>
  <cp:lastModifiedBy>dianhun</cp:lastModifiedBy>
  <cp:revision>29</cp:revision>
  <dcterms:created xsi:type="dcterms:W3CDTF">2015-07-23T07:08:00Z</dcterms:created>
  <dcterms:modified xsi:type="dcterms:W3CDTF">2016-09-20T08:27:00Z</dcterms:modified>
</cp:coreProperties>
</file>